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4E" w:rsidRDefault="00412C4E" w:rsidP="00412C4E">
      <w:pPr>
        <w:jc w:val="center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Fırat Üniversitesi Teknoloji Fakültesi Yazılım Mühendisliği Bölümü</w:t>
      </w:r>
    </w:p>
    <w:p w:rsidR="00412C4E" w:rsidRPr="00412C4E" w:rsidRDefault="00412C4E" w:rsidP="00412C4E">
      <w:pPr>
        <w:jc w:val="center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412C4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Güçlü Yön – Fırsat Eşleştirmesi ve Eylem Planı</w:t>
      </w:r>
    </w:p>
    <w:p w:rsidR="00412C4E" w:rsidRDefault="00412C4E" w:rsidP="00412C4E">
      <w:pPr>
        <w:rPr>
          <w:rFonts w:cstheme="minorHAnsi"/>
          <w:sz w:val="20"/>
          <w:szCs w:val="20"/>
        </w:rPr>
      </w:pPr>
    </w:p>
    <w:tbl>
      <w:tblPr>
        <w:tblStyle w:val="TabloKlavuzu"/>
        <w:tblW w:w="9298" w:type="dxa"/>
        <w:tblLook w:val="04A0" w:firstRow="1" w:lastRow="0" w:firstColumn="1" w:lastColumn="0" w:noHBand="0" w:noVBand="1"/>
      </w:tblPr>
      <w:tblGrid>
        <w:gridCol w:w="2122"/>
        <w:gridCol w:w="2551"/>
        <w:gridCol w:w="4625"/>
      </w:tblGrid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Güçlü Yön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Eşleşen Fırsat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Eylem Planı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Genç ve dinamik akademik kadro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Büyüyen akademik kadro destekleri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 xml:space="preserve">- Yeni öğretim üyeleri için </w:t>
            </w:r>
            <w:proofErr w:type="spellStart"/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mentorluk</w:t>
            </w:r>
            <w:proofErr w:type="spellEnd"/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 xml:space="preserve"> programı kurulur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Akademik kadronun BAP ve TÜBİTAK proje başvuruları artırılır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Özgeçmiş güçlendirme seminerleri düzenlenir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UOLP programı varlığı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Uluslararası tanıtım potansiyeli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- İngilizce web sayfası güncellenir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Mezun başarı hikâyeleri ve deneyimleri uluslararası platformlarda paylaşılır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UOLP tanıtımı için yurtdışındaki lise/üniversite fuarlarına katılım sağlanır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İşyeri eğitimi uygulaması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Sektörle entegrasyon projeleri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- İşyeri eğitimi verilerinden işveren geri bildirim raporu oluşturulur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İşyeri eğitimi yapan firmalarla lisansüstü projelere yönlendirme sağlanır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“Sektör Danışmanı” uygulaması başlatılır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Artan öğrenci ilgisi ve doluluk oranı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Yazılım mesleğine yönelik talebin artması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- Öğrenci kulüplerine bütçe desteği sağlanır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Başarılı öğrencilere "Bölüm Elçisi" görevi verilerek tanıtıma katkı sağlanır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Öğrenci başarıları sosyal medya ve web sitesinde düzenli duyurulur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Yenilikçi müfredat (AI, siber güvenlik vb.)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Fon destekli dijitalleşme ve AI projeleri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 xml:space="preserve">- Yeni müfredat dersleri TÜBİTAK 2209-A ve </w:t>
            </w:r>
            <w:proofErr w:type="spellStart"/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Erasmus</w:t>
            </w:r>
            <w:proofErr w:type="spellEnd"/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+ KA2 projelerine entegre edilir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Bitirme projelerinde AI ve siber güvenlik temaları teşvik edilir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Mezuniyet öncesi sertifikalı kısa eğitim modülleri hazırlanır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Öğrenci-proje odaklı yaklaşım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Ulusal yarışmalara katılım fırsatları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 xml:space="preserve">- TEKNOFEST ve </w:t>
            </w:r>
            <w:proofErr w:type="spellStart"/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Hackathon</w:t>
            </w:r>
            <w:proofErr w:type="spellEnd"/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 xml:space="preserve"> yarışmalarına katılım için hazırlık kampları düzenlenir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Başvuru rehberleri ve danışman destek ağı kurulur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Yarışmalarda derece alan öğrencilere akademik başarı bursu verilir</w:t>
            </w:r>
          </w:p>
        </w:tc>
      </w:tr>
      <w:tr w:rsidR="00412C4E" w:rsidTr="00412C4E">
        <w:tc>
          <w:tcPr>
            <w:tcW w:w="2122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Akademisyen-öğrenci iletişimi güçlü</w:t>
            </w:r>
          </w:p>
        </w:tc>
        <w:tc>
          <w:tcPr>
            <w:tcW w:w="2551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Öğrenci topluluklarının güçlendirilmesi</w:t>
            </w:r>
          </w:p>
        </w:tc>
        <w:tc>
          <w:tcPr>
            <w:tcW w:w="4625" w:type="dxa"/>
            <w:vAlign w:val="center"/>
          </w:tcPr>
          <w:p w:rsidR="00412C4E" w:rsidRPr="00412C4E" w:rsidRDefault="00412C4E" w:rsidP="00412C4E">
            <w:pP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- Akademik danışmanlık saatleri zorunlu hale getirilir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Öğrencilerle "açık mikrofon toplantıları" yapılır</w:t>
            </w:r>
            <w:r w:rsidRPr="00412C4E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br/>
              <w:t>- Öğrenci topluluklarına akademik destek verilerek sosyal sorumluluk projeleri yürütülür</w:t>
            </w:r>
          </w:p>
        </w:tc>
      </w:tr>
    </w:tbl>
    <w:p w:rsidR="00412C4E" w:rsidRPr="00412C4E" w:rsidRDefault="00412C4E" w:rsidP="00412C4E">
      <w:pPr>
        <w:rPr>
          <w:rFonts w:cstheme="minorHAnsi"/>
          <w:sz w:val="20"/>
          <w:szCs w:val="20"/>
        </w:rPr>
      </w:pPr>
    </w:p>
    <w:sectPr w:rsidR="00412C4E" w:rsidRPr="0041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E"/>
    <w:rsid w:val="00412C4E"/>
    <w:rsid w:val="006E4F0C"/>
    <w:rsid w:val="00A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7E12"/>
  <w15:chartTrackingRefBased/>
  <w15:docId w15:val="{300204CF-8218-D843-878C-8814DF03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12C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2C4E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12C4E"/>
    <w:rPr>
      <w:b/>
      <w:bCs/>
    </w:rPr>
  </w:style>
  <w:style w:type="table" w:styleId="TabloKlavuzu">
    <w:name w:val="Table Grid"/>
    <w:basedOn w:val="NormalTablo"/>
    <w:uiPriority w:val="39"/>
    <w:rsid w:val="004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ÖZKAYNAK</dc:creator>
  <cp:keywords/>
  <dc:description/>
  <cp:lastModifiedBy>Fatih ÖZKAYNAK</cp:lastModifiedBy>
  <cp:revision>1</cp:revision>
  <dcterms:created xsi:type="dcterms:W3CDTF">2025-05-15T06:34:00Z</dcterms:created>
  <dcterms:modified xsi:type="dcterms:W3CDTF">2025-05-15T06:37:00Z</dcterms:modified>
</cp:coreProperties>
</file>